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148622" w14:textId="76D3E19A" w:rsidR="00027A9D" w:rsidRDefault="00DA242F">
      <w:r>
        <w:rPr>
          <w:noProof/>
        </w:rPr>
        <w:drawing>
          <wp:anchor distT="0" distB="0" distL="114300" distR="114300" simplePos="0" relativeHeight="251659264" behindDoc="0" locked="0" layoutInCell="1" allowOverlap="1" wp14:anchorId="7DC5A028" wp14:editId="32E65E3E">
            <wp:simplePos x="0" y="0"/>
            <wp:positionH relativeFrom="page">
              <wp:posOffset>-12700</wp:posOffset>
            </wp:positionH>
            <wp:positionV relativeFrom="page">
              <wp:posOffset>-6350</wp:posOffset>
            </wp:positionV>
            <wp:extent cx="7805420" cy="2295525"/>
            <wp:effectExtent l="0" t="0" r="508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" r="-81" b="61930"/>
                    <a:stretch/>
                  </pic:blipFill>
                  <pic:spPr bwMode="auto">
                    <a:xfrm>
                      <a:off x="0" y="0"/>
                      <a:ext cx="780542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3A8FE1" w14:textId="77777777" w:rsidR="00027A9D" w:rsidRDefault="00027A9D"/>
    <w:p w14:paraId="60457848" w14:textId="77777777" w:rsidR="00027A9D" w:rsidRDefault="00027A9D"/>
    <w:p w14:paraId="5CF6391E" w14:textId="77777777" w:rsidR="00027A9D" w:rsidRDefault="00027A9D"/>
    <w:p w14:paraId="7480A89D" w14:textId="77777777" w:rsidR="00027A9D" w:rsidRDefault="00027A9D"/>
    <w:p w14:paraId="06D1904A" w14:textId="77777777" w:rsidR="00027A9D" w:rsidRPr="005A41E5" w:rsidRDefault="00027A9D" w:rsidP="00027A9D">
      <w:pPr>
        <w:spacing w:after="0"/>
        <w:jc w:val="center"/>
        <w:rPr>
          <w:rFonts w:asciiTheme="majorHAnsi" w:hAnsiTheme="majorHAnsi" w:cstheme="majorHAnsi"/>
          <w:color w:val="767171" w:themeColor="background2" w:themeShade="80"/>
        </w:rPr>
      </w:pPr>
      <w:r w:rsidRPr="005A41E5">
        <w:rPr>
          <w:rFonts w:asciiTheme="majorHAnsi" w:hAnsiTheme="majorHAnsi" w:cstheme="majorHAnsi"/>
          <w:color w:val="767171" w:themeColor="background2" w:themeShade="80"/>
        </w:rPr>
        <w:t>111 South Orange Avenue, Suite 200W, Sarasota, Florida 34236</w:t>
      </w:r>
    </w:p>
    <w:p w14:paraId="30992719" w14:textId="0A472AC5" w:rsidR="00027A9D" w:rsidRDefault="00027A9D" w:rsidP="00027A9D">
      <w:pPr>
        <w:spacing w:after="0"/>
        <w:jc w:val="center"/>
        <w:rPr>
          <w:rStyle w:val="Hyperlink"/>
          <w:rFonts w:asciiTheme="majorHAnsi" w:hAnsiTheme="majorHAnsi" w:cstheme="majorHAnsi"/>
          <w:color w:val="767171" w:themeColor="background2" w:themeShade="80"/>
          <w:u w:val="none"/>
        </w:rPr>
      </w:pPr>
      <w:r w:rsidRPr="005A41E5">
        <w:rPr>
          <w:rFonts w:asciiTheme="majorHAnsi" w:hAnsiTheme="majorHAnsi" w:cstheme="majorHAnsi"/>
          <w:color w:val="767171" w:themeColor="background2" w:themeShade="80"/>
        </w:rPr>
        <w:t xml:space="preserve">941.955.8085 | </w:t>
      </w:r>
      <w:hyperlink r:id="rId10" w:history="1">
        <w:r w:rsidRPr="005A41E5">
          <w:rPr>
            <w:rStyle w:val="Hyperlink"/>
            <w:rFonts w:asciiTheme="majorHAnsi" w:hAnsiTheme="majorHAnsi" w:cstheme="majorHAnsi"/>
            <w:color w:val="767171" w:themeColor="background2" w:themeShade="80"/>
            <w:u w:val="none"/>
          </w:rPr>
          <w:t>www.sarasotabay.org</w:t>
        </w:r>
      </w:hyperlink>
    </w:p>
    <w:p w14:paraId="16DEBBCB" w14:textId="120F4706" w:rsidR="00306AA8" w:rsidRDefault="00306AA8" w:rsidP="00306AA8">
      <w:pPr>
        <w:jc w:val="center"/>
        <w:rPr>
          <w:rStyle w:val="Hyperlink"/>
          <w:rFonts w:asciiTheme="majorHAnsi" w:hAnsiTheme="majorHAnsi" w:cstheme="majorHAnsi"/>
          <w:color w:val="767171" w:themeColor="background2" w:themeShade="80"/>
          <w:u w:val="none"/>
        </w:rPr>
      </w:pPr>
      <w:r w:rsidRPr="00306AA8">
        <w:rPr>
          <w:rStyle w:val="Hyperlink"/>
          <w:rFonts w:asciiTheme="majorHAnsi" w:hAnsiTheme="majorHAnsi" w:cstheme="majorHAnsi"/>
          <w:color w:val="AEAAAA" w:themeColor="background2" w:themeShade="BF"/>
          <w:u w:val="none"/>
        </w:rPr>
        <w:t>____________________________________________________________________________________</w:t>
      </w:r>
      <w:r w:rsidR="00FF3186">
        <w:rPr>
          <w:rStyle w:val="Hyperlink"/>
          <w:rFonts w:asciiTheme="majorHAnsi" w:hAnsiTheme="majorHAnsi" w:cstheme="majorHAnsi"/>
          <w:color w:val="AEAAAA" w:themeColor="background2" w:themeShade="BF"/>
          <w:u w:val="none"/>
        </w:rPr>
        <w:t>_</w:t>
      </w:r>
    </w:p>
    <w:p w14:paraId="06462596" w14:textId="77777777" w:rsidR="00261EF1" w:rsidRPr="006E79C4" w:rsidRDefault="00261EF1" w:rsidP="004173D4">
      <w:pPr>
        <w:spacing w:after="0" w:line="276" w:lineRule="auto"/>
        <w:jc w:val="center"/>
        <w:rPr>
          <w:b/>
          <w:bCs/>
          <w:sz w:val="24"/>
          <w:szCs w:val="24"/>
        </w:rPr>
      </w:pPr>
      <w:r w:rsidRPr="006E79C4">
        <w:rPr>
          <w:b/>
          <w:bCs/>
          <w:sz w:val="24"/>
          <w:szCs w:val="24"/>
        </w:rPr>
        <w:t>AGENDA</w:t>
      </w:r>
    </w:p>
    <w:p w14:paraId="1C9098DF" w14:textId="42727F2C" w:rsidR="004173D4" w:rsidRPr="006E79C4" w:rsidRDefault="004173D4" w:rsidP="004173D4">
      <w:pPr>
        <w:spacing w:after="0" w:line="276" w:lineRule="auto"/>
        <w:jc w:val="center"/>
        <w:rPr>
          <w:b/>
          <w:bCs/>
          <w:sz w:val="24"/>
          <w:szCs w:val="24"/>
        </w:rPr>
      </w:pPr>
      <w:r w:rsidRPr="006E79C4">
        <w:rPr>
          <w:b/>
          <w:bCs/>
          <w:sz w:val="24"/>
          <w:szCs w:val="24"/>
        </w:rPr>
        <w:t>S</w:t>
      </w:r>
      <w:r w:rsidR="006E79C4" w:rsidRPr="006E79C4">
        <w:rPr>
          <w:b/>
          <w:bCs/>
          <w:sz w:val="24"/>
          <w:szCs w:val="24"/>
        </w:rPr>
        <w:t>ARASOTA BAY ESTUARY PROGRAM</w:t>
      </w:r>
    </w:p>
    <w:p w14:paraId="7245562F" w14:textId="1C011D67" w:rsidR="004173D4" w:rsidRPr="006E79C4" w:rsidRDefault="004173D4" w:rsidP="004173D4">
      <w:pPr>
        <w:spacing w:after="0" w:line="276" w:lineRule="auto"/>
        <w:jc w:val="center"/>
        <w:rPr>
          <w:b/>
          <w:bCs/>
          <w:sz w:val="24"/>
          <w:szCs w:val="24"/>
          <w:u w:val="double"/>
        </w:rPr>
      </w:pPr>
      <w:r w:rsidRPr="006E79C4">
        <w:rPr>
          <w:b/>
          <w:bCs/>
          <w:sz w:val="24"/>
          <w:szCs w:val="24"/>
          <w:u w:val="double"/>
        </w:rPr>
        <w:t>T</w:t>
      </w:r>
      <w:r w:rsidR="006E79C4" w:rsidRPr="006E79C4">
        <w:rPr>
          <w:b/>
          <w:bCs/>
          <w:sz w:val="24"/>
          <w:szCs w:val="24"/>
          <w:u w:val="double"/>
        </w:rPr>
        <w:t>ECHNICAL ADVISORY COMMITTEE MEETING</w:t>
      </w:r>
    </w:p>
    <w:p w14:paraId="69084B99" w14:textId="77777777" w:rsidR="004173D4" w:rsidRDefault="004173D4" w:rsidP="004173D4">
      <w:pPr>
        <w:spacing w:after="0" w:line="276" w:lineRule="auto"/>
        <w:jc w:val="center"/>
        <w:rPr>
          <w:sz w:val="24"/>
          <w:szCs w:val="24"/>
        </w:rPr>
      </w:pPr>
    </w:p>
    <w:p w14:paraId="54F512F9" w14:textId="66C3B029" w:rsidR="004173D4" w:rsidRPr="00306B1F" w:rsidRDefault="001D7CD2" w:rsidP="004173D4">
      <w:pPr>
        <w:spacing w:after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Friday</w:t>
      </w:r>
      <w:r w:rsidR="00A10ECB" w:rsidRPr="00306B1F">
        <w:rPr>
          <w:sz w:val="28"/>
          <w:szCs w:val="28"/>
        </w:rPr>
        <w:t xml:space="preserve">, </w:t>
      </w:r>
      <w:r>
        <w:rPr>
          <w:sz w:val="28"/>
          <w:szCs w:val="28"/>
        </w:rPr>
        <w:t>February 16</w:t>
      </w:r>
      <w:r w:rsidR="00A10ECB" w:rsidRPr="00306B1F">
        <w:rPr>
          <w:sz w:val="28"/>
          <w:szCs w:val="28"/>
        </w:rPr>
        <w:t xml:space="preserve">, </w:t>
      </w:r>
      <w:r w:rsidR="004173D4" w:rsidRPr="00306B1F">
        <w:rPr>
          <w:sz w:val="28"/>
          <w:szCs w:val="28"/>
        </w:rPr>
        <w:t>202</w:t>
      </w:r>
      <w:r>
        <w:rPr>
          <w:sz w:val="28"/>
          <w:szCs w:val="28"/>
        </w:rPr>
        <w:t>4</w:t>
      </w:r>
      <w:r w:rsidR="006E79C4" w:rsidRPr="00306B1F">
        <w:rPr>
          <w:sz w:val="28"/>
          <w:szCs w:val="28"/>
        </w:rPr>
        <w:t xml:space="preserve">, </w:t>
      </w:r>
      <w:r w:rsidR="00A10ECB" w:rsidRPr="00306B1F">
        <w:rPr>
          <w:sz w:val="28"/>
          <w:szCs w:val="28"/>
        </w:rPr>
        <w:t>10</w:t>
      </w:r>
      <w:r w:rsidR="004173D4" w:rsidRPr="00306B1F">
        <w:rPr>
          <w:sz w:val="28"/>
          <w:szCs w:val="28"/>
        </w:rPr>
        <w:t>:00 a.m. – 12 noon</w:t>
      </w:r>
    </w:p>
    <w:p w14:paraId="74080254" w14:textId="61463750" w:rsidR="00943FA3" w:rsidRPr="00306B1F" w:rsidRDefault="00B059E4" w:rsidP="004173D4">
      <w:pPr>
        <w:spacing w:after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Betty Johnson North Sarasota</w:t>
      </w:r>
      <w:r w:rsidR="00943FA3" w:rsidRPr="00306B1F">
        <w:rPr>
          <w:sz w:val="28"/>
          <w:szCs w:val="28"/>
        </w:rPr>
        <w:t xml:space="preserve"> Public Library </w:t>
      </w:r>
    </w:p>
    <w:p w14:paraId="073D2595" w14:textId="4D8F6C84" w:rsidR="00943FA3" w:rsidRPr="00306B1F" w:rsidRDefault="00B059E4" w:rsidP="004173D4">
      <w:pPr>
        <w:spacing w:after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2801 </w:t>
      </w:r>
      <w:r w:rsidR="007F6FC7">
        <w:rPr>
          <w:sz w:val="28"/>
          <w:szCs w:val="28"/>
        </w:rPr>
        <w:t>Newtown Blvd</w:t>
      </w:r>
    </w:p>
    <w:p w14:paraId="028C9071" w14:textId="77777777" w:rsidR="00261EF1" w:rsidRDefault="00261EF1" w:rsidP="004173D4">
      <w:pPr>
        <w:tabs>
          <w:tab w:val="right" w:pos="9630"/>
        </w:tabs>
        <w:spacing w:after="120" w:line="276" w:lineRule="auto"/>
        <w:rPr>
          <w:sz w:val="24"/>
          <w:szCs w:val="24"/>
        </w:rPr>
      </w:pPr>
    </w:p>
    <w:p w14:paraId="43F0F850" w14:textId="77777777" w:rsidR="007F6FC7" w:rsidRDefault="007F6FC7" w:rsidP="004173D4">
      <w:pPr>
        <w:tabs>
          <w:tab w:val="right" w:pos="9630"/>
        </w:tabs>
        <w:spacing w:after="120" w:line="276" w:lineRule="auto"/>
        <w:rPr>
          <w:sz w:val="24"/>
          <w:szCs w:val="24"/>
        </w:rPr>
      </w:pPr>
    </w:p>
    <w:p w14:paraId="6C529849" w14:textId="4C1CA902" w:rsidR="004173D4" w:rsidRPr="00306B1F" w:rsidRDefault="004173D4" w:rsidP="004173D4">
      <w:pPr>
        <w:tabs>
          <w:tab w:val="right" w:pos="9630"/>
        </w:tabs>
        <w:spacing w:after="120" w:line="276" w:lineRule="auto"/>
        <w:rPr>
          <w:rFonts w:cstheme="minorHAnsi"/>
          <w:sz w:val="28"/>
          <w:szCs w:val="28"/>
        </w:rPr>
      </w:pPr>
      <w:r w:rsidRPr="00306B1F">
        <w:rPr>
          <w:rFonts w:cstheme="minorHAnsi"/>
          <w:sz w:val="28"/>
          <w:szCs w:val="28"/>
        </w:rPr>
        <w:t>Welcome, Introductions and Announcements</w:t>
      </w:r>
      <w:r w:rsidRPr="00306B1F">
        <w:rPr>
          <w:rFonts w:cstheme="minorHAnsi"/>
          <w:sz w:val="28"/>
          <w:szCs w:val="28"/>
        </w:rPr>
        <w:tab/>
        <w:t>Greg Blanchard</w:t>
      </w:r>
    </w:p>
    <w:p w14:paraId="6CAF13DB" w14:textId="671543AC" w:rsidR="004173D4" w:rsidRPr="00306B1F" w:rsidRDefault="004173D4" w:rsidP="00855ED5">
      <w:pPr>
        <w:tabs>
          <w:tab w:val="right" w:pos="9360"/>
        </w:tabs>
        <w:spacing w:after="120" w:line="276" w:lineRule="auto"/>
        <w:rPr>
          <w:rFonts w:cstheme="minorHAnsi"/>
          <w:sz w:val="28"/>
          <w:szCs w:val="28"/>
        </w:rPr>
      </w:pPr>
      <w:r w:rsidRPr="00306B1F">
        <w:rPr>
          <w:rFonts w:cstheme="minorHAnsi"/>
          <w:sz w:val="28"/>
          <w:szCs w:val="28"/>
        </w:rPr>
        <w:t>Public Comment</w:t>
      </w:r>
      <w:r w:rsidR="00261EF1" w:rsidRPr="00306B1F">
        <w:rPr>
          <w:rFonts w:cstheme="minorHAnsi"/>
          <w:sz w:val="28"/>
          <w:szCs w:val="28"/>
        </w:rPr>
        <w:tab/>
        <w:t>Greg Blanchard</w:t>
      </w:r>
    </w:p>
    <w:p w14:paraId="72D76A19" w14:textId="1920C972" w:rsidR="00B742F1" w:rsidRDefault="00FF2FAA" w:rsidP="00B742F1">
      <w:pPr>
        <w:tabs>
          <w:tab w:val="right" w:pos="9630"/>
        </w:tabs>
        <w:spacing w:after="12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WQ Update</w:t>
      </w:r>
      <w:r w:rsidR="00CE58D7">
        <w:rPr>
          <w:rFonts w:cstheme="minorHAnsi"/>
          <w:sz w:val="28"/>
          <w:szCs w:val="28"/>
        </w:rPr>
        <w:t>/FDEP Review</w:t>
      </w:r>
      <w:r w:rsidR="00B742F1" w:rsidRPr="00306B1F">
        <w:rPr>
          <w:rFonts w:cstheme="minorHAnsi"/>
          <w:sz w:val="28"/>
          <w:szCs w:val="28"/>
        </w:rPr>
        <w:tab/>
        <w:t>Dave Tomasko</w:t>
      </w:r>
    </w:p>
    <w:p w14:paraId="0E05568B" w14:textId="31B0CADB" w:rsidR="00FF2FAA" w:rsidRDefault="00FF2FAA" w:rsidP="00B742F1">
      <w:pPr>
        <w:tabs>
          <w:tab w:val="right" w:pos="9630"/>
        </w:tabs>
        <w:spacing w:after="12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RAP/WQPP Update</w:t>
      </w:r>
      <w:r>
        <w:rPr>
          <w:rFonts w:cstheme="minorHAnsi"/>
          <w:sz w:val="28"/>
          <w:szCs w:val="28"/>
        </w:rPr>
        <w:tab/>
        <w:t>Mike Wessel</w:t>
      </w:r>
    </w:p>
    <w:p w14:paraId="7F7645B3" w14:textId="5209CB5C" w:rsidR="00FF2FAA" w:rsidRDefault="00946F13" w:rsidP="00B742F1">
      <w:pPr>
        <w:tabs>
          <w:tab w:val="right" w:pos="9630"/>
        </w:tabs>
        <w:spacing w:after="12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Sarasota Bay Stormwater Pond Efficiency Study</w:t>
      </w:r>
      <w:r>
        <w:rPr>
          <w:rFonts w:cstheme="minorHAnsi"/>
          <w:sz w:val="28"/>
          <w:szCs w:val="28"/>
        </w:rPr>
        <w:tab/>
      </w:r>
      <w:r w:rsidR="00CE58D7">
        <w:rPr>
          <w:rFonts w:cstheme="minorHAnsi"/>
          <w:sz w:val="28"/>
          <w:szCs w:val="28"/>
        </w:rPr>
        <w:t>Emily Keen</w:t>
      </w:r>
      <w:r w:rsidR="009F4D22">
        <w:rPr>
          <w:rFonts w:cstheme="minorHAnsi"/>
          <w:sz w:val="28"/>
          <w:szCs w:val="28"/>
        </w:rPr>
        <w:t>an</w:t>
      </w:r>
    </w:p>
    <w:p w14:paraId="52890CE2" w14:textId="20815E2D" w:rsidR="00946F13" w:rsidRDefault="00EC4583" w:rsidP="00B742F1">
      <w:pPr>
        <w:tabs>
          <w:tab w:val="right" w:pos="9630"/>
        </w:tabs>
        <w:spacing w:after="120"/>
        <w:rPr>
          <w:rFonts w:cstheme="minorHAnsi"/>
          <w:sz w:val="28"/>
          <w:szCs w:val="28"/>
        </w:rPr>
      </w:pPr>
      <w:r w:rsidRPr="00EC4583">
        <w:rPr>
          <w:rFonts w:cstheme="minorHAnsi"/>
          <w:sz w:val="28"/>
          <w:szCs w:val="28"/>
        </w:rPr>
        <w:t>Sarasota City-wide Resiliency Initiatives</w:t>
      </w:r>
      <w:r>
        <w:rPr>
          <w:rFonts w:cstheme="minorHAnsi"/>
          <w:sz w:val="28"/>
          <w:szCs w:val="28"/>
        </w:rPr>
        <w:tab/>
        <w:t>Jenna Phillips/Camden Mills</w:t>
      </w:r>
    </w:p>
    <w:p w14:paraId="021D1BBD" w14:textId="693A6F59" w:rsidR="00EC4583" w:rsidRPr="00306B1F" w:rsidRDefault="00887A4F" w:rsidP="00B742F1">
      <w:pPr>
        <w:tabs>
          <w:tab w:val="right" w:pos="9630"/>
        </w:tabs>
        <w:spacing w:after="12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Dona and Roberts Bay Update</w:t>
      </w:r>
      <w:r>
        <w:rPr>
          <w:rFonts w:cstheme="minorHAnsi"/>
          <w:sz w:val="28"/>
          <w:szCs w:val="28"/>
        </w:rPr>
        <w:tab/>
        <w:t>Brooke Langston</w:t>
      </w:r>
    </w:p>
    <w:p w14:paraId="7F034A9E" w14:textId="3A81DAEF" w:rsidR="00261EF1" w:rsidRPr="00306B1F" w:rsidRDefault="00261EF1" w:rsidP="00261EF1">
      <w:pPr>
        <w:tabs>
          <w:tab w:val="right" w:pos="9360"/>
        </w:tabs>
        <w:spacing w:line="276" w:lineRule="auto"/>
        <w:rPr>
          <w:rFonts w:cstheme="minorHAnsi"/>
          <w:sz w:val="28"/>
          <w:szCs w:val="28"/>
        </w:rPr>
      </w:pPr>
      <w:r w:rsidRPr="00306B1F">
        <w:rPr>
          <w:rFonts w:cstheme="minorHAnsi"/>
          <w:sz w:val="28"/>
          <w:szCs w:val="28"/>
        </w:rPr>
        <w:t>Public Comment</w:t>
      </w:r>
      <w:r w:rsidRPr="00306B1F">
        <w:rPr>
          <w:rFonts w:cstheme="minorHAnsi"/>
          <w:sz w:val="28"/>
          <w:szCs w:val="28"/>
        </w:rPr>
        <w:tab/>
        <w:t>Greg Blanchard</w:t>
      </w:r>
    </w:p>
    <w:p w14:paraId="2FBD89B9" w14:textId="6B9B450A" w:rsidR="00261EF1" w:rsidRPr="00306B1F" w:rsidRDefault="00261EF1" w:rsidP="00261EF1">
      <w:pPr>
        <w:tabs>
          <w:tab w:val="right" w:pos="9630"/>
        </w:tabs>
        <w:spacing w:line="276" w:lineRule="auto"/>
        <w:rPr>
          <w:rFonts w:cstheme="minorHAnsi"/>
          <w:sz w:val="28"/>
          <w:szCs w:val="28"/>
        </w:rPr>
      </w:pPr>
      <w:r w:rsidRPr="00306B1F">
        <w:rPr>
          <w:rFonts w:cstheme="minorHAnsi"/>
          <w:sz w:val="28"/>
          <w:szCs w:val="28"/>
        </w:rPr>
        <w:t>Adjournment</w:t>
      </w:r>
      <w:r w:rsidRPr="00306B1F">
        <w:rPr>
          <w:rFonts w:cstheme="minorHAnsi"/>
          <w:sz w:val="28"/>
          <w:szCs w:val="28"/>
        </w:rPr>
        <w:tab/>
        <w:t>Greg Blanchard</w:t>
      </w:r>
    </w:p>
    <w:sectPr w:rsidR="00261EF1" w:rsidRPr="00306B1F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78F112" w14:textId="77777777" w:rsidR="00100E69" w:rsidRDefault="00100E69" w:rsidP="00D43611">
      <w:pPr>
        <w:spacing w:after="0" w:line="240" w:lineRule="auto"/>
      </w:pPr>
      <w:r>
        <w:separator/>
      </w:r>
    </w:p>
  </w:endnote>
  <w:endnote w:type="continuationSeparator" w:id="0">
    <w:p w14:paraId="616E2445" w14:textId="77777777" w:rsidR="00100E69" w:rsidRDefault="00100E69" w:rsidP="00D436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E5AD0" w14:textId="236EC58E" w:rsidR="00D43611" w:rsidRDefault="00D43611">
    <w:pPr>
      <w:pStyle w:val="Footer"/>
    </w:pPr>
    <w:r>
      <w:rPr>
        <w:rFonts w:cstheme="minorHAnsi"/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6B9D96A0" wp14:editId="043B6640">
          <wp:simplePos x="0" y="0"/>
          <wp:positionH relativeFrom="margin">
            <wp:posOffset>-85725</wp:posOffset>
          </wp:positionH>
          <wp:positionV relativeFrom="page">
            <wp:posOffset>8470900</wp:posOffset>
          </wp:positionV>
          <wp:extent cx="6114415" cy="1297940"/>
          <wp:effectExtent l="0" t="0" r="635" b="0"/>
          <wp:wrapTight wrapText="bothSides">
            <wp:wrapPolygon edited="0">
              <wp:start x="0" y="0"/>
              <wp:lineTo x="0" y="21241"/>
              <wp:lineTo x="21535" y="21241"/>
              <wp:lineTo x="21535" y="0"/>
              <wp:lineTo x="0" y="0"/>
            </wp:wrapPolygon>
          </wp:wrapTight>
          <wp:docPr id="8" name="Picture 8" descr="Graphical user interfac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Graphical user interfac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23" b="623"/>
                  <a:stretch>
                    <a:fillRect/>
                  </a:stretch>
                </pic:blipFill>
                <pic:spPr bwMode="auto">
                  <a:xfrm>
                    <a:off x="0" y="0"/>
                    <a:ext cx="6114415" cy="12979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8B6B4B" w14:textId="77777777" w:rsidR="00100E69" w:rsidRDefault="00100E69" w:rsidP="00D43611">
      <w:pPr>
        <w:spacing w:after="0" w:line="240" w:lineRule="auto"/>
      </w:pPr>
      <w:r>
        <w:separator/>
      </w:r>
    </w:p>
  </w:footnote>
  <w:footnote w:type="continuationSeparator" w:id="0">
    <w:p w14:paraId="206BD5CA" w14:textId="77777777" w:rsidR="00100E69" w:rsidRDefault="00100E69" w:rsidP="00D436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A9D"/>
    <w:rsid w:val="00027A9D"/>
    <w:rsid w:val="00056C52"/>
    <w:rsid w:val="000C4D35"/>
    <w:rsid w:val="00100E69"/>
    <w:rsid w:val="001D7CD2"/>
    <w:rsid w:val="00212C22"/>
    <w:rsid w:val="00261EF1"/>
    <w:rsid w:val="002B3B33"/>
    <w:rsid w:val="0030316E"/>
    <w:rsid w:val="00306AA8"/>
    <w:rsid w:val="00306B1F"/>
    <w:rsid w:val="003106C2"/>
    <w:rsid w:val="003A7E5C"/>
    <w:rsid w:val="004173D4"/>
    <w:rsid w:val="006E4321"/>
    <w:rsid w:val="006E79C4"/>
    <w:rsid w:val="007072C1"/>
    <w:rsid w:val="007F6FC7"/>
    <w:rsid w:val="00855ED5"/>
    <w:rsid w:val="00861B6B"/>
    <w:rsid w:val="00887A4F"/>
    <w:rsid w:val="008A0346"/>
    <w:rsid w:val="00943FA3"/>
    <w:rsid w:val="00946F13"/>
    <w:rsid w:val="009F4D22"/>
    <w:rsid w:val="00A10ECB"/>
    <w:rsid w:val="00B059E4"/>
    <w:rsid w:val="00B549EB"/>
    <w:rsid w:val="00B742F1"/>
    <w:rsid w:val="00C110D2"/>
    <w:rsid w:val="00CD3157"/>
    <w:rsid w:val="00CE58D7"/>
    <w:rsid w:val="00D045C4"/>
    <w:rsid w:val="00D43611"/>
    <w:rsid w:val="00D70286"/>
    <w:rsid w:val="00DA242F"/>
    <w:rsid w:val="00DE6F57"/>
    <w:rsid w:val="00E23CF1"/>
    <w:rsid w:val="00EC4583"/>
    <w:rsid w:val="00EF305A"/>
    <w:rsid w:val="00F16CF7"/>
    <w:rsid w:val="00F945EA"/>
    <w:rsid w:val="00FC6415"/>
    <w:rsid w:val="00FF2FAA"/>
    <w:rsid w:val="00FF3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3BA1B5"/>
  <w15:chartTrackingRefBased/>
  <w15:docId w15:val="{4BFEEC8E-F5CC-459A-A994-D5643F62D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27A9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436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3611"/>
  </w:style>
  <w:style w:type="paragraph" w:styleId="Footer">
    <w:name w:val="footer"/>
    <w:basedOn w:val="Normal"/>
    <w:link w:val="FooterChar"/>
    <w:uiPriority w:val="99"/>
    <w:unhideWhenUsed/>
    <w:rsid w:val="00D436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3611"/>
  </w:style>
  <w:style w:type="character" w:styleId="Strong">
    <w:name w:val="Strong"/>
    <w:basedOn w:val="DefaultParagraphFont"/>
    <w:uiPriority w:val="22"/>
    <w:qFormat/>
    <w:rsid w:val="003106C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://www.sarasotabay.org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017440b-66ab-4761-a2b2-092d9a2afb5d">
      <Terms xmlns="http://schemas.microsoft.com/office/infopath/2007/PartnerControls"/>
    </lcf76f155ced4ddcb4097134ff3c332f>
    <TaxCatchAll xmlns="9452fe04-2226-4c88-b438-a4e7693beaf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B136DD15D5424EB5C3A38C039CF144" ma:contentTypeVersion="16" ma:contentTypeDescription="Create a new document." ma:contentTypeScope="" ma:versionID="15c0cc427a10eda1c3f4d8cc67d41212">
  <xsd:schema xmlns:xsd="http://www.w3.org/2001/XMLSchema" xmlns:xs="http://www.w3.org/2001/XMLSchema" xmlns:p="http://schemas.microsoft.com/office/2006/metadata/properties" xmlns:ns2="5017440b-66ab-4761-a2b2-092d9a2afb5d" xmlns:ns3="9452fe04-2226-4c88-b438-a4e7693beafb" targetNamespace="http://schemas.microsoft.com/office/2006/metadata/properties" ma:root="true" ma:fieldsID="7b52dce3917f14a66a8d7e0b0711dbf3" ns2:_="" ns3:_="">
    <xsd:import namespace="5017440b-66ab-4761-a2b2-092d9a2afb5d"/>
    <xsd:import namespace="9452fe04-2226-4c88-b438-a4e7693bea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17440b-66ab-4761-a2b2-092d9a2afb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8f6fabc-5f71-47c7-b19e-3d4a8e68543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52fe04-2226-4c88-b438-a4e7693beaf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9ef670e-14cd-4baa-bce3-d13dca115258}" ma:internalName="TaxCatchAll" ma:showField="CatchAllData" ma:web="9452fe04-2226-4c88-b438-a4e7693bea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2F435B8-A590-4362-B46E-81001F66BED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01DECF-7C2A-419F-9FE4-D6D4FFAE8DA2}">
  <ds:schemaRefs>
    <ds:schemaRef ds:uri="http://schemas.microsoft.com/office/2006/metadata/properties"/>
    <ds:schemaRef ds:uri="http://schemas.microsoft.com/office/infopath/2007/PartnerControls"/>
    <ds:schemaRef ds:uri="5017440b-66ab-4761-a2b2-092d9a2afb5d"/>
    <ds:schemaRef ds:uri="9452fe04-2226-4c88-b438-a4e7693beafb"/>
  </ds:schemaRefs>
</ds:datastoreItem>
</file>

<file path=customXml/itemProps3.xml><?xml version="1.0" encoding="utf-8"?>
<ds:datastoreItem xmlns:ds="http://schemas.openxmlformats.org/officeDocument/2006/customXml" ds:itemID="{0A543EFD-9201-465F-99CA-AB36BD2CEB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17440b-66ab-4761-a2b2-092d9a2afb5d"/>
    <ds:schemaRef ds:uri="9452fe04-2226-4c88-b438-a4e7693bea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Barry</dc:creator>
  <cp:keywords/>
  <dc:description/>
  <cp:lastModifiedBy>Christine Quigley</cp:lastModifiedBy>
  <cp:revision>2</cp:revision>
  <cp:lastPrinted>2023-06-09T13:53:00Z</cp:lastPrinted>
  <dcterms:created xsi:type="dcterms:W3CDTF">2024-01-04T16:09:00Z</dcterms:created>
  <dcterms:modified xsi:type="dcterms:W3CDTF">2024-01-04T16:09:00Z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0x01010080B136DD15D5424EB5C3A38C039CF144</vt:lpwstr>
  </property>
  <property fmtid="{D5CDD505-2E9C-101B-9397-08002B2CF9AE}" pid="3" name="MediaServiceImageTags">
    <vt:lpwstr/>
  </property>
  <property fmtid="{D5CDD505-2E9C-101B-9397-08002B2CF9AE}" pid="4" name="GrammarlyDocumentId">
    <vt:lpwstr>d5cd95ae0e1608955023b899d9cf7b89788f9c5c6eec9785fc5de49241a20b7e</vt:lpwstr>
  </property>
</Properties>
</file>